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0E" w:rsidRPr="00633B0E" w:rsidRDefault="00633B0E" w:rsidP="00633B0E">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r w:rsidRPr="00633B0E">
        <w:rPr>
          <w:rFonts w:ascii="Times New Roman" w:eastAsia="Times New Roman" w:hAnsi="Times New Roman" w:cs="Times New Roman"/>
          <w:b/>
          <w:bCs/>
          <w:kern w:val="36"/>
          <w:sz w:val="48"/>
          <w:szCs w:val="48"/>
          <w:lang w:val="ro-RO"/>
        </w:rPr>
        <w:t>Comunicat - Având în vedere mesajele eronate apărute în spa</w:t>
      </w:r>
      <w:r w:rsidR="00B813BB">
        <w:rPr>
          <w:rFonts w:ascii="Times New Roman" w:eastAsia="Times New Roman" w:hAnsi="Times New Roman" w:cs="Times New Roman"/>
          <w:b/>
          <w:bCs/>
          <w:kern w:val="36"/>
          <w:sz w:val="48"/>
          <w:szCs w:val="48"/>
          <w:lang w:val="ro-RO"/>
        </w:rPr>
        <w:t>t</w:t>
      </w:r>
      <w:r w:rsidRPr="00633B0E">
        <w:rPr>
          <w:rFonts w:ascii="Times New Roman" w:eastAsia="Times New Roman" w:hAnsi="Times New Roman" w:cs="Times New Roman"/>
          <w:b/>
          <w:bCs/>
          <w:kern w:val="36"/>
          <w:sz w:val="48"/>
          <w:szCs w:val="48"/>
          <w:lang w:val="ro-RO"/>
        </w:rPr>
        <w:t>iul public privind utilizarea cardului na</w:t>
      </w:r>
      <w:r w:rsidR="00B813BB">
        <w:rPr>
          <w:rFonts w:ascii="Times New Roman" w:eastAsia="Times New Roman" w:hAnsi="Times New Roman" w:cs="Times New Roman"/>
          <w:b/>
          <w:bCs/>
          <w:kern w:val="36"/>
          <w:sz w:val="48"/>
          <w:szCs w:val="48"/>
          <w:lang w:val="ro-RO"/>
        </w:rPr>
        <w:t>t</w:t>
      </w:r>
      <w:r w:rsidRPr="00633B0E">
        <w:rPr>
          <w:rFonts w:ascii="Times New Roman" w:eastAsia="Times New Roman" w:hAnsi="Times New Roman" w:cs="Times New Roman"/>
          <w:b/>
          <w:bCs/>
          <w:kern w:val="36"/>
          <w:sz w:val="48"/>
          <w:szCs w:val="48"/>
          <w:lang w:val="ro-RO"/>
        </w:rPr>
        <w:t>ional de sănătate, Ministerul Sănătă</w:t>
      </w:r>
      <w:r w:rsidR="00B813BB">
        <w:rPr>
          <w:rFonts w:ascii="Times New Roman" w:eastAsia="Times New Roman" w:hAnsi="Times New Roman" w:cs="Times New Roman"/>
          <w:b/>
          <w:bCs/>
          <w:kern w:val="36"/>
          <w:sz w:val="48"/>
          <w:szCs w:val="48"/>
          <w:lang w:val="ro-RO"/>
        </w:rPr>
        <w:t>t</w:t>
      </w:r>
      <w:r w:rsidRPr="00633B0E">
        <w:rPr>
          <w:rFonts w:ascii="Times New Roman" w:eastAsia="Times New Roman" w:hAnsi="Times New Roman" w:cs="Times New Roman"/>
          <w:b/>
          <w:bCs/>
          <w:kern w:val="36"/>
          <w:sz w:val="48"/>
          <w:szCs w:val="48"/>
          <w:lang w:val="ro-RO"/>
        </w:rPr>
        <w:t xml:space="preserve">ii </w:t>
      </w:r>
      <w:r w:rsidR="00B813BB">
        <w:rPr>
          <w:rFonts w:ascii="Times New Roman" w:eastAsia="Times New Roman" w:hAnsi="Times New Roman" w:cs="Times New Roman"/>
          <w:b/>
          <w:bCs/>
          <w:kern w:val="36"/>
          <w:sz w:val="48"/>
          <w:szCs w:val="48"/>
          <w:lang w:val="ro-RO"/>
        </w:rPr>
        <w:t>s</w:t>
      </w:r>
      <w:r w:rsidR="00B02772">
        <w:rPr>
          <w:rFonts w:ascii="Times New Roman" w:eastAsia="Times New Roman" w:hAnsi="Times New Roman" w:cs="Times New Roman"/>
          <w:b/>
          <w:bCs/>
          <w:kern w:val="36"/>
          <w:sz w:val="48"/>
          <w:szCs w:val="48"/>
          <w:lang w:val="ro-RO"/>
        </w:rPr>
        <w:t>i Casa Nat</w:t>
      </w:r>
      <w:r w:rsidRPr="00633B0E">
        <w:rPr>
          <w:rFonts w:ascii="Times New Roman" w:eastAsia="Times New Roman" w:hAnsi="Times New Roman" w:cs="Times New Roman"/>
          <w:b/>
          <w:bCs/>
          <w:kern w:val="36"/>
          <w:sz w:val="48"/>
          <w:szCs w:val="48"/>
          <w:lang w:val="ro-RO"/>
        </w:rPr>
        <w:t>ională de Asigurări de Sănătate precizează următoarele</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 xml:space="preserve">În cele câteva zile care au trecut de la demararea sistemului privind implementarea cardului de sănătate, rapoartele zilnice atestă faptul că sistemul este funcţional </w:t>
      </w:r>
      <w:r w:rsidR="00B813BB">
        <w:rPr>
          <w:rFonts w:ascii="Times New Roman" w:eastAsia="Times New Roman" w:hAnsi="Times New Roman" w:cs="Times New Roman"/>
          <w:sz w:val="24"/>
          <w:szCs w:val="24"/>
          <w:lang w:val="ro-RO"/>
        </w:rPr>
        <w:t>s</w:t>
      </w:r>
      <w:r w:rsidRPr="00633B0E">
        <w:rPr>
          <w:rFonts w:ascii="Times New Roman" w:eastAsia="Times New Roman" w:hAnsi="Times New Roman" w:cs="Times New Roman"/>
          <w:sz w:val="24"/>
          <w:szCs w:val="24"/>
          <w:lang w:val="ro-RO"/>
        </w:rPr>
        <w:t>i că, de la zi la zi, un număr tot mai mare de servicii medicale se acordă în baza cardului de sănătate.</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O mare parte din furnizorii de servicii medicale şi asiguraţi au înţeles necesitatea şi importanţa implementării cardului de sănătate în sistem. Cardul naţional de sănătate, alături de reţeta electronică şi dosarul electronic reprezintă obiective importante pentru informatizarea sistemului de sănătate şi fac parte din proiectul de control şi disciplină financiară a sistemlui de asigurări de sănătate.</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 xml:space="preserve">Exista însă </w:t>
      </w:r>
      <w:r w:rsidR="00B813BB">
        <w:rPr>
          <w:rFonts w:ascii="Times New Roman" w:eastAsia="Times New Roman" w:hAnsi="Times New Roman" w:cs="Times New Roman"/>
          <w:sz w:val="24"/>
          <w:szCs w:val="24"/>
          <w:lang w:val="ro-RO"/>
        </w:rPr>
        <w:t>s</w:t>
      </w:r>
      <w:r w:rsidRPr="00633B0E">
        <w:rPr>
          <w:rFonts w:ascii="Times New Roman" w:eastAsia="Times New Roman" w:hAnsi="Times New Roman" w:cs="Times New Roman"/>
          <w:sz w:val="24"/>
          <w:szCs w:val="24"/>
          <w:lang w:val="ro-RO"/>
        </w:rPr>
        <w:t xml:space="preserve">i persoane care contestă acest proiect, menit sa facă ordine în sistem </w:t>
      </w:r>
      <w:r w:rsidR="00B813BB">
        <w:rPr>
          <w:rFonts w:ascii="Times New Roman" w:eastAsia="Times New Roman" w:hAnsi="Times New Roman" w:cs="Times New Roman"/>
          <w:sz w:val="24"/>
          <w:szCs w:val="24"/>
          <w:lang w:val="ro-RO"/>
        </w:rPr>
        <w:t>s</w:t>
      </w:r>
      <w:r w:rsidRPr="00633B0E">
        <w:rPr>
          <w:rFonts w:ascii="Times New Roman" w:eastAsia="Times New Roman" w:hAnsi="Times New Roman" w:cs="Times New Roman"/>
          <w:sz w:val="24"/>
          <w:szCs w:val="24"/>
          <w:lang w:val="ro-RO"/>
        </w:rPr>
        <w:t>i să stopeze fraudarea fondurilor din sanatate.</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În încercările disperate de a compromite acest sistem, ace</w:t>
      </w:r>
      <w:r w:rsidR="00B813BB">
        <w:rPr>
          <w:rFonts w:ascii="Times New Roman" w:eastAsia="Times New Roman" w:hAnsi="Times New Roman" w:cs="Times New Roman"/>
          <w:sz w:val="24"/>
          <w:szCs w:val="24"/>
          <w:lang w:val="ro-RO"/>
        </w:rPr>
        <w:t>s</w:t>
      </w:r>
      <w:r w:rsidRPr="00633B0E">
        <w:rPr>
          <w:rFonts w:ascii="Times New Roman" w:eastAsia="Times New Roman" w:hAnsi="Times New Roman" w:cs="Times New Roman"/>
          <w:sz w:val="24"/>
          <w:szCs w:val="24"/>
          <w:lang w:val="ro-RO"/>
        </w:rPr>
        <w:t xml:space="preserve">tia au recurs la metode de intoxicare </w:t>
      </w:r>
      <w:r w:rsidR="00B813BB">
        <w:rPr>
          <w:rFonts w:ascii="Times New Roman" w:eastAsia="Times New Roman" w:hAnsi="Times New Roman" w:cs="Times New Roman"/>
          <w:sz w:val="24"/>
          <w:szCs w:val="24"/>
          <w:lang w:val="ro-RO"/>
        </w:rPr>
        <w:t>s</w:t>
      </w:r>
      <w:r w:rsidRPr="00633B0E">
        <w:rPr>
          <w:rFonts w:ascii="Times New Roman" w:eastAsia="Times New Roman" w:hAnsi="Times New Roman" w:cs="Times New Roman"/>
          <w:sz w:val="24"/>
          <w:szCs w:val="24"/>
          <w:lang w:val="ro-RO"/>
        </w:rPr>
        <w:t>i manipulare prin intermediul re</w:t>
      </w:r>
      <w:r w:rsidR="00B813BB">
        <w:rPr>
          <w:rFonts w:ascii="Times New Roman" w:eastAsia="Times New Roman" w:hAnsi="Times New Roman" w:cs="Times New Roman"/>
          <w:sz w:val="24"/>
          <w:szCs w:val="24"/>
          <w:lang w:val="ro-RO"/>
        </w:rPr>
        <w:t>t</w:t>
      </w:r>
      <w:r w:rsidRPr="00633B0E">
        <w:rPr>
          <w:rFonts w:ascii="Times New Roman" w:eastAsia="Times New Roman" w:hAnsi="Times New Roman" w:cs="Times New Roman"/>
          <w:sz w:val="24"/>
          <w:szCs w:val="24"/>
          <w:lang w:val="ro-RO"/>
        </w:rPr>
        <w:t>elelor de socializare.</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b/>
          <w:bCs/>
          <w:sz w:val="24"/>
          <w:szCs w:val="24"/>
          <w:lang w:val="ro-RO"/>
        </w:rPr>
        <w:t xml:space="preserve">Precizăm încă o dată că, acest document nu poate fi utilizat în sistem bancar </w:t>
      </w:r>
      <w:r w:rsidR="00B813BB">
        <w:rPr>
          <w:rFonts w:ascii="Times New Roman" w:eastAsia="Times New Roman" w:hAnsi="Times New Roman" w:cs="Times New Roman"/>
          <w:b/>
          <w:bCs/>
          <w:sz w:val="24"/>
          <w:szCs w:val="24"/>
          <w:lang w:val="ro-RO"/>
        </w:rPr>
        <w:t>s</w:t>
      </w:r>
      <w:r w:rsidRPr="00633B0E">
        <w:rPr>
          <w:rFonts w:ascii="Times New Roman" w:eastAsia="Times New Roman" w:hAnsi="Times New Roman" w:cs="Times New Roman"/>
          <w:b/>
          <w:bCs/>
          <w:sz w:val="24"/>
          <w:szCs w:val="24"/>
          <w:lang w:val="ro-RO"/>
        </w:rPr>
        <w:t>i nici nu con</w:t>
      </w:r>
      <w:r w:rsidR="00B813BB">
        <w:rPr>
          <w:rFonts w:ascii="Times New Roman" w:eastAsia="Times New Roman" w:hAnsi="Times New Roman" w:cs="Times New Roman"/>
          <w:b/>
          <w:bCs/>
          <w:sz w:val="24"/>
          <w:szCs w:val="24"/>
          <w:lang w:val="ro-RO"/>
        </w:rPr>
        <w:t>t</w:t>
      </w:r>
      <w:r w:rsidRPr="00633B0E">
        <w:rPr>
          <w:rFonts w:ascii="Times New Roman" w:eastAsia="Times New Roman" w:hAnsi="Times New Roman" w:cs="Times New Roman"/>
          <w:b/>
          <w:bCs/>
          <w:sz w:val="24"/>
          <w:szCs w:val="24"/>
          <w:lang w:val="ro-RO"/>
        </w:rPr>
        <w:t>ine sume de bani destinate asigura</w:t>
      </w:r>
      <w:r w:rsidR="00B813BB">
        <w:rPr>
          <w:rFonts w:ascii="Times New Roman" w:eastAsia="Times New Roman" w:hAnsi="Times New Roman" w:cs="Times New Roman"/>
          <w:b/>
          <w:bCs/>
          <w:sz w:val="24"/>
          <w:szCs w:val="24"/>
          <w:lang w:val="ro-RO"/>
        </w:rPr>
        <w:t>t</w:t>
      </w:r>
      <w:r w:rsidRPr="00633B0E">
        <w:rPr>
          <w:rFonts w:ascii="Times New Roman" w:eastAsia="Times New Roman" w:hAnsi="Times New Roman" w:cs="Times New Roman"/>
          <w:b/>
          <w:bCs/>
          <w:sz w:val="24"/>
          <w:szCs w:val="24"/>
          <w:lang w:val="ro-RO"/>
        </w:rPr>
        <w:t>ilor, a</w:t>
      </w:r>
      <w:r w:rsidR="00B813BB">
        <w:rPr>
          <w:rFonts w:ascii="Times New Roman" w:eastAsia="Times New Roman" w:hAnsi="Times New Roman" w:cs="Times New Roman"/>
          <w:b/>
          <w:bCs/>
          <w:sz w:val="24"/>
          <w:szCs w:val="24"/>
          <w:lang w:val="ro-RO"/>
        </w:rPr>
        <w:t>s</w:t>
      </w:r>
      <w:r w:rsidRPr="00633B0E">
        <w:rPr>
          <w:rFonts w:ascii="Times New Roman" w:eastAsia="Times New Roman" w:hAnsi="Times New Roman" w:cs="Times New Roman"/>
          <w:b/>
          <w:bCs/>
          <w:sz w:val="24"/>
          <w:szCs w:val="24"/>
          <w:lang w:val="ro-RO"/>
        </w:rPr>
        <w:t>a cum eronat există mai multe comunicări pe diverse re</w:t>
      </w:r>
      <w:r w:rsidR="00B813BB">
        <w:rPr>
          <w:rFonts w:ascii="Times New Roman" w:eastAsia="Times New Roman" w:hAnsi="Times New Roman" w:cs="Times New Roman"/>
          <w:b/>
          <w:bCs/>
          <w:sz w:val="24"/>
          <w:szCs w:val="24"/>
          <w:lang w:val="ro-RO"/>
        </w:rPr>
        <w:t>t</w:t>
      </w:r>
      <w:r w:rsidRPr="00633B0E">
        <w:rPr>
          <w:rFonts w:ascii="Times New Roman" w:eastAsia="Times New Roman" w:hAnsi="Times New Roman" w:cs="Times New Roman"/>
          <w:b/>
          <w:bCs/>
          <w:sz w:val="24"/>
          <w:szCs w:val="24"/>
          <w:lang w:val="ro-RO"/>
        </w:rPr>
        <w:t xml:space="preserve">ele de socializare. Cardul naţional de sănătate primit de asigurat conţine numai datele de identificare ale asiguratului. </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Atragem aten</w:t>
      </w:r>
      <w:r w:rsidR="00B813BB">
        <w:rPr>
          <w:rFonts w:ascii="Times New Roman" w:eastAsia="Times New Roman" w:hAnsi="Times New Roman" w:cs="Times New Roman"/>
          <w:sz w:val="24"/>
          <w:szCs w:val="24"/>
          <w:lang w:val="ro-RO"/>
        </w:rPr>
        <w:t>t</w:t>
      </w:r>
      <w:r w:rsidRPr="00633B0E">
        <w:rPr>
          <w:rFonts w:ascii="Times New Roman" w:eastAsia="Times New Roman" w:hAnsi="Times New Roman" w:cs="Times New Roman"/>
          <w:sz w:val="24"/>
          <w:szCs w:val="24"/>
          <w:lang w:val="ro-RO"/>
        </w:rPr>
        <w:t>ia că astfel de mesaje care dezinformează opinia publică produc confuzie care poate duce la tensiuni între pacien</w:t>
      </w:r>
      <w:r w:rsidR="00B813BB">
        <w:rPr>
          <w:rFonts w:ascii="Times New Roman" w:eastAsia="Times New Roman" w:hAnsi="Times New Roman" w:cs="Times New Roman"/>
          <w:sz w:val="24"/>
          <w:szCs w:val="24"/>
          <w:lang w:val="ro-RO"/>
        </w:rPr>
        <w:t>t</w:t>
      </w:r>
      <w:r w:rsidRPr="00633B0E">
        <w:rPr>
          <w:rFonts w:ascii="Times New Roman" w:eastAsia="Times New Roman" w:hAnsi="Times New Roman" w:cs="Times New Roman"/>
          <w:sz w:val="24"/>
          <w:szCs w:val="24"/>
          <w:lang w:val="ro-RO"/>
        </w:rPr>
        <w:t xml:space="preserve">i </w:t>
      </w:r>
      <w:r w:rsidR="00B813BB">
        <w:rPr>
          <w:rFonts w:ascii="Times New Roman" w:eastAsia="Times New Roman" w:hAnsi="Times New Roman" w:cs="Times New Roman"/>
          <w:sz w:val="24"/>
          <w:szCs w:val="24"/>
          <w:lang w:val="ro-RO"/>
        </w:rPr>
        <w:t>s</w:t>
      </w:r>
      <w:r w:rsidRPr="00633B0E">
        <w:rPr>
          <w:rFonts w:ascii="Times New Roman" w:eastAsia="Times New Roman" w:hAnsi="Times New Roman" w:cs="Times New Roman"/>
          <w:sz w:val="24"/>
          <w:szCs w:val="24"/>
          <w:lang w:val="ro-RO"/>
        </w:rPr>
        <w:t>i furnizorii de sănătate.</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b/>
          <w:bCs/>
          <w:sz w:val="24"/>
          <w:szCs w:val="24"/>
          <w:lang w:val="ro-RO"/>
        </w:rPr>
        <w:t xml:space="preserve">MS </w:t>
      </w:r>
      <w:r w:rsidR="00B813BB">
        <w:rPr>
          <w:rFonts w:ascii="Times New Roman" w:eastAsia="Times New Roman" w:hAnsi="Times New Roman" w:cs="Times New Roman"/>
          <w:b/>
          <w:bCs/>
          <w:sz w:val="24"/>
          <w:szCs w:val="24"/>
          <w:lang w:val="ro-RO"/>
        </w:rPr>
        <w:t>s</w:t>
      </w:r>
      <w:r w:rsidRPr="00633B0E">
        <w:rPr>
          <w:rFonts w:ascii="Times New Roman" w:eastAsia="Times New Roman" w:hAnsi="Times New Roman" w:cs="Times New Roman"/>
          <w:b/>
          <w:bCs/>
          <w:sz w:val="24"/>
          <w:szCs w:val="24"/>
          <w:lang w:val="ro-RO"/>
        </w:rPr>
        <w:t>i CNAS consideră că astfel de informări tenden</w:t>
      </w:r>
      <w:r w:rsidR="00B813BB">
        <w:rPr>
          <w:rFonts w:ascii="Times New Roman" w:eastAsia="Times New Roman" w:hAnsi="Times New Roman" w:cs="Times New Roman"/>
          <w:b/>
          <w:bCs/>
          <w:sz w:val="24"/>
          <w:szCs w:val="24"/>
          <w:lang w:val="ro-RO"/>
        </w:rPr>
        <w:t>t</w:t>
      </w:r>
      <w:r w:rsidRPr="00633B0E">
        <w:rPr>
          <w:rFonts w:ascii="Times New Roman" w:eastAsia="Times New Roman" w:hAnsi="Times New Roman" w:cs="Times New Roman"/>
          <w:b/>
          <w:bCs/>
          <w:sz w:val="24"/>
          <w:szCs w:val="24"/>
          <w:lang w:val="ro-RO"/>
        </w:rPr>
        <w:t xml:space="preserve">ioase pun în pericol procesul de implementare a sistemului </w:t>
      </w:r>
      <w:r w:rsidR="00B813BB">
        <w:rPr>
          <w:rFonts w:ascii="Times New Roman" w:eastAsia="Times New Roman" w:hAnsi="Times New Roman" w:cs="Times New Roman"/>
          <w:b/>
          <w:bCs/>
          <w:sz w:val="24"/>
          <w:szCs w:val="24"/>
          <w:lang w:val="ro-RO"/>
        </w:rPr>
        <w:t>s</w:t>
      </w:r>
      <w:r w:rsidRPr="00633B0E">
        <w:rPr>
          <w:rFonts w:ascii="Times New Roman" w:eastAsia="Times New Roman" w:hAnsi="Times New Roman" w:cs="Times New Roman"/>
          <w:b/>
          <w:bCs/>
          <w:sz w:val="24"/>
          <w:szCs w:val="24"/>
          <w:lang w:val="ro-RO"/>
        </w:rPr>
        <w:t xml:space="preserve">i reprezintă încercări de blocare a unui sistem care are ca scop stabilirea unei discipline financiare </w:t>
      </w:r>
      <w:r w:rsidR="00B813BB">
        <w:rPr>
          <w:rFonts w:ascii="Times New Roman" w:eastAsia="Times New Roman" w:hAnsi="Times New Roman" w:cs="Times New Roman"/>
          <w:b/>
          <w:bCs/>
          <w:sz w:val="24"/>
          <w:szCs w:val="24"/>
          <w:lang w:val="ro-RO"/>
        </w:rPr>
        <w:t>s</w:t>
      </w:r>
      <w:r w:rsidRPr="00633B0E">
        <w:rPr>
          <w:rFonts w:ascii="Times New Roman" w:eastAsia="Times New Roman" w:hAnsi="Times New Roman" w:cs="Times New Roman"/>
          <w:b/>
          <w:bCs/>
          <w:sz w:val="24"/>
          <w:szCs w:val="24"/>
          <w:lang w:val="ro-RO"/>
        </w:rPr>
        <w:t>i stoparea fraudelor din sistem.</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Pe card şi în memoria electronică a cardului sunt imprimate următoarele informaţii:</w:t>
      </w:r>
    </w:p>
    <w:p w:rsidR="00633B0E" w:rsidRPr="00633B0E" w:rsidRDefault="00633B0E" w:rsidP="00633B0E">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Numele şi prenumele asiguratului</w:t>
      </w:r>
    </w:p>
    <w:p w:rsidR="00633B0E" w:rsidRPr="00633B0E" w:rsidRDefault="00633B0E" w:rsidP="00633B0E">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Codul unic de identificare în sistemul de asigurări sociale de sănătate</w:t>
      </w:r>
    </w:p>
    <w:p w:rsidR="00633B0E" w:rsidRPr="00633B0E" w:rsidRDefault="00633B0E" w:rsidP="00633B0E">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Numărul de identificare al cardului naţional de asigurări sociale de sănătate (CID)</w:t>
      </w:r>
    </w:p>
    <w:p w:rsidR="00633B0E" w:rsidRPr="00633B0E" w:rsidRDefault="00633B0E" w:rsidP="00633B0E">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lastRenderedPageBreak/>
        <w:t>Data naşterii</w:t>
      </w:r>
    </w:p>
    <w:p w:rsidR="00633B0E" w:rsidRPr="00633B0E" w:rsidRDefault="00633B0E" w:rsidP="00633B0E">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Termenul de valabilitate al cardului (5 ani)</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Doar la cererea asiguratului, medicul de familie poate inscripţiona pe cardul de sănătate date medicale.</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sz w:val="24"/>
          <w:szCs w:val="24"/>
          <w:lang w:val="ro-RO"/>
        </w:rPr>
        <w:t>Precizăm că, MS si CNAS au realizat ample campanii de informare cu aceste informa</w:t>
      </w:r>
      <w:r w:rsidR="00B813BB">
        <w:rPr>
          <w:rFonts w:ascii="Times New Roman" w:eastAsia="Times New Roman" w:hAnsi="Times New Roman" w:cs="Times New Roman"/>
          <w:sz w:val="24"/>
          <w:szCs w:val="24"/>
          <w:lang w:val="ro-RO"/>
        </w:rPr>
        <w:t>t</w:t>
      </w:r>
      <w:r w:rsidRPr="00633B0E">
        <w:rPr>
          <w:rFonts w:ascii="Times New Roman" w:eastAsia="Times New Roman" w:hAnsi="Times New Roman" w:cs="Times New Roman"/>
          <w:sz w:val="24"/>
          <w:szCs w:val="24"/>
          <w:lang w:val="ro-RO"/>
        </w:rPr>
        <w:t>ii, utilizând toate parghiile de care dispune: spot informative audio şi video difuzat pe posturile de radio şi tv, conferinţe de presă, comunicate de presă, declaraţii de presă, prezenţa autoritatilor în emisiuni pe tema cardului de sanatate, întâlniri cu asociaţiile de pacienţi, întâlniri cu furnizorii de servcii medicale.</w:t>
      </w:r>
    </w:p>
    <w:p w:rsidR="00633B0E" w:rsidRPr="00633B0E" w:rsidRDefault="00633B0E" w:rsidP="00633B0E">
      <w:pPr>
        <w:spacing w:before="100" w:beforeAutospacing="1" w:after="100" w:afterAutospacing="1" w:line="240" w:lineRule="auto"/>
        <w:rPr>
          <w:rFonts w:ascii="Times New Roman" w:eastAsia="Times New Roman" w:hAnsi="Times New Roman" w:cs="Times New Roman"/>
          <w:sz w:val="24"/>
          <w:szCs w:val="24"/>
          <w:lang w:val="ro-RO"/>
        </w:rPr>
      </w:pPr>
      <w:r w:rsidRPr="00633B0E">
        <w:rPr>
          <w:rFonts w:ascii="Times New Roman" w:eastAsia="Times New Roman" w:hAnsi="Times New Roman" w:cs="Times New Roman"/>
          <w:b/>
          <w:bCs/>
          <w:sz w:val="24"/>
          <w:szCs w:val="24"/>
          <w:lang w:val="ro-RO"/>
        </w:rPr>
        <w:t>Biroul de presă</w:t>
      </w:r>
    </w:p>
    <w:p w:rsidR="00633B0E" w:rsidRPr="00633B0E" w:rsidRDefault="00633B0E" w:rsidP="00633B0E">
      <w:pPr>
        <w:pBdr>
          <w:bottom w:val="single" w:sz="6" w:space="1" w:color="auto"/>
        </w:pBdr>
        <w:spacing w:after="0" w:line="240" w:lineRule="auto"/>
        <w:jc w:val="center"/>
        <w:rPr>
          <w:rFonts w:ascii="Arial" w:eastAsia="Times New Roman" w:hAnsi="Arial" w:cs="Arial"/>
          <w:vanish/>
          <w:sz w:val="16"/>
          <w:szCs w:val="16"/>
        </w:rPr>
      </w:pPr>
      <w:r w:rsidRPr="00633B0E">
        <w:rPr>
          <w:rFonts w:ascii="Arial" w:eastAsia="Times New Roman" w:hAnsi="Arial" w:cs="Arial"/>
          <w:vanish/>
          <w:sz w:val="16"/>
          <w:szCs w:val="16"/>
        </w:rPr>
        <w:t>Top of Form</w:t>
      </w:r>
    </w:p>
    <w:p w:rsidR="00633B0E" w:rsidRPr="00633B0E" w:rsidRDefault="00633B0E" w:rsidP="00633B0E">
      <w:pPr>
        <w:pBdr>
          <w:top w:val="single" w:sz="6" w:space="1" w:color="auto"/>
        </w:pBdr>
        <w:spacing w:after="0" w:line="240" w:lineRule="auto"/>
        <w:jc w:val="center"/>
        <w:rPr>
          <w:rFonts w:ascii="Arial" w:eastAsia="Times New Roman" w:hAnsi="Arial" w:cs="Arial"/>
          <w:vanish/>
          <w:sz w:val="16"/>
          <w:szCs w:val="16"/>
        </w:rPr>
      </w:pPr>
      <w:r w:rsidRPr="00633B0E">
        <w:rPr>
          <w:rFonts w:ascii="Arial" w:eastAsia="Times New Roman" w:hAnsi="Arial" w:cs="Arial"/>
          <w:vanish/>
          <w:sz w:val="16"/>
          <w:szCs w:val="16"/>
        </w:rPr>
        <w:t>Bottom of Form</w:t>
      </w:r>
    </w:p>
    <w:p w:rsidR="00D46E2C" w:rsidRDefault="00D46E2C"/>
    <w:sectPr w:rsidR="00D46E2C" w:rsidSect="00D46E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2480"/>
    <w:multiLevelType w:val="multilevel"/>
    <w:tmpl w:val="ABC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256D0"/>
    <w:multiLevelType w:val="multilevel"/>
    <w:tmpl w:val="516C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D146A"/>
    <w:multiLevelType w:val="multilevel"/>
    <w:tmpl w:val="98986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B0E"/>
    <w:rsid w:val="001523AB"/>
    <w:rsid w:val="002D1383"/>
    <w:rsid w:val="004904D2"/>
    <w:rsid w:val="00633B0E"/>
    <w:rsid w:val="00660681"/>
    <w:rsid w:val="006C1A6E"/>
    <w:rsid w:val="009B5C33"/>
    <w:rsid w:val="00B02772"/>
    <w:rsid w:val="00B813BB"/>
    <w:rsid w:val="00D46E2C"/>
    <w:rsid w:val="00E21634"/>
    <w:rsid w:val="00E60D7A"/>
    <w:rsid w:val="00EF2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6E"/>
  </w:style>
  <w:style w:type="paragraph" w:styleId="Heading1">
    <w:name w:val="heading 1"/>
    <w:basedOn w:val="Normal"/>
    <w:link w:val="Heading1Char"/>
    <w:uiPriority w:val="9"/>
    <w:qFormat/>
    <w:rsid w:val="00633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3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A6E"/>
    <w:pPr>
      <w:spacing w:after="0" w:line="240" w:lineRule="auto"/>
    </w:pPr>
  </w:style>
  <w:style w:type="character" w:customStyle="1" w:styleId="Heading1Char">
    <w:name w:val="Heading 1 Char"/>
    <w:basedOn w:val="DefaultParagraphFont"/>
    <w:link w:val="Heading1"/>
    <w:uiPriority w:val="9"/>
    <w:rsid w:val="00633B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3B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3B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B0E"/>
    <w:rPr>
      <w:b/>
      <w:bCs/>
    </w:rPr>
  </w:style>
  <w:style w:type="character" w:styleId="Hyperlink">
    <w:name w:val="Hyperlink"/>
    <w:basedOn w:val="DefaultParagraphFont"/>
    <w:uiPriority w:val="99"/>
    <w:semiHidden/>
    <w:unhideWhenUsed/>
    <w:rsid w:val="00633B0E"/>
    <w:rPr>
      <w:color w:val="0000FF"/>
      <w:u w:val="single"/>
    </w:rPr>
  </w:style>
  <w:style w:type="paragraph" w:styleId="z-TopofForm">
    <w:name w:val="HTML Top of Form"/>
    <w:basedOn w:val="Normal"/>
    <w:next w:val="Normal"/>
    <w:link w:val="z-TopofFormChar"/>
    <w:hidden/>
    <w:uiPriority w:val="99"/>
    <w:semiHidden/>
    <w:unhideWhenUsed/>
    <w:rsid w:val="00633B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3B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3B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3B0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3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690632">
      <w:bodyDiv w:val="1"/>
      <w:marLeft w:val="0"/>
      <w:marRight w:val="0"/>
      <w:marTop w:val="0"/>
      <w:marBottom w:val="0"/>
      <w:divBdr>
        <w:top w:val="none" w:sz="0" w:space="0" w:color="auto"/>
        <w:left w:val="none" w:sz="0" w:space="0" w:color="auto"/>
        <w:bottom w:val="none" w:sz="0" w:space="0" w:color="auto"/>
        <w:right w:val="none" w:sz="0" w:space="0" w:color="auto"/>
      </w:divBdr>
      <w:divsChild>
        <w:div w:id="145704752">
          <w:marLeft w:val="0"/>
          <w:marRight w:val="0"/>
          <w:marTop w:val="0"/>
          <w:marBottom w:val="0"/>
          <w:divBdr>
            <w:top w:val="none" w:sz="0" w:space="0" w:color="auto"/>
            <w:left w:val="none" w:sz="0" w:space="0" w:color="auto"/>
            <w:bottom w:val="none" w:sz="0" w:space="0" w:color="auto"/>
            <w:right w:val="none" w:sz="0" w:space="0" w:color="auto"/>
          </w:divBdr>
          <w:divsChild>
            <w:div w:id="2075547261">
              <w:marLeft w:val="0"/>
              <w:marRight w:val="0"/>
              <w:marTop w:val="0"/>
              <w:marBottom w:val="0"/>
              <w:divBdr>
                <w:top w:val="none" w:sz="0" w:space="0" w:color="auto"/>
                <w:left w:val="none" w:sz="0" w:space="0" w:color="auto"/>
                <w:bottom w:val="none" w:sz="0" w:space="0" w:color="auto"/>
                <w:right w:val="none" w:sz="0" w:space="0" w:color="auto"/>
              </w:divBdr>
            </w:div>
          </w:divsChild>
        </w:div>
        <w:div w:id="230043164">
          <w:marLeft w:val="0"/>
          <w:marRight w:val="0"/>
          <w:marTop w:val="0"/>
          <w:marBottom w:val="0"/>
          <w:divBdr>
            <w:top w:val="none" w:sz="0" w:space="0" w:color="auto"/>
            <w:left w:val="none" w:sz="0" w:space="0" w:color="auto"/>
            <w:bottom w:val="none" w:sz="0" w:space="0" w:color="auto"/>
            <w:right w:val="none" w:sz="0" w:space="0" w:color="auto"/>
          </w:divBdr>
          <w:divsChild>
            <w:div w:id="530343658">
              <w:marLeft w:val="0"/>
              <w:marRight w:val="0"/>
              <w:marTop w:val="0"/>
              <w:marBottom w:val="0"/>
              <w:divBdr>
                <w:top w:val="none" w:sz="0" w:space="0" w:color="auto"/>
                <w:left w:val="none" w:sz="0" w:space="0" w:color="auto"/>
                <w:bottom w:val="none" w:sz="0" w:space="0" w:color="auto"/>
                <w:right w:val="none" w:sz="0" w:space="0" w:color="auto"/>
              </w:divBdr>
            </w:div>
            <w:div w:id="1883251221">
              <w:marLeft w:val="0"/>
              <w:marRight w:val="0"/>
              <w:marTop w:val="0"/>
              <w:marBottom w:val="0"/>
              <w:divBdr>
                <w:top w:val="none" w:sz="0" w:space="0" w:color="auto"/>
                <w:left w:val="none" w:sz="0" w:space="0" w:color="auto"/>
                <w:bottom w:val="none" w:sz="0" w:space="0" w:color="auto"/>
                <w:right w:val="none" w:sz="0" w:space="0" w:color="auto"/>
              </w:divBdr>
              <w:divsChild>
                <w:div w:id="221403352">
                  <w:marLeft w:val="0"/>
                  <w:marRight w:val="0"/>
                  <w:marTop w:val="0"/>
                  <w:marBottom w:val="0"/>
                  <w:divBdr>
                    <w:top w:val="none" w:sz="0" w:space="0" w:color="auto"/>
                    <w:left w:val="none" w:sz="0" w:space="0" w:color="auto"/>
                    <w:bottom w:val="none" w:sz="0" w:space="0" w:color="auto"/>
                    <w:right w:val="none" w:sz="0" w:space="0" w:color="auto"/>
                  </w:divBdr>
                </w:div>
                <w:div w:id="663557295">
                  <w:marLeft w:val="0"/>
                  <w:marRight w:val="0"/>
                  <w:marTop w:val="0"/>
                  <w:marBottom w:val="0"/>
                  <w:divBdr>
                    <w:top w:val="none" w:sz="0" w:space="0" w:color="auto"/>
                    <w:left w:val="none" w:sz="0" w:space="0" w:color="auto"/>
                    <w:bottom w:val="none" w:sz="0" w:space="0" w:color="auto"/>
                    <w:right w:val="none" w:sz="0" w:space="0" w:color="auto"/>
                  </w:divBdr>
                </w:div>
                <w:div w:id="3212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SZILAGYI Gheorghe</cp:lastModifiedBy>
  <cp:revision>3</cp:revision>
  <cp:lastPrinted>2015-05-06T12:33:00Z</cp:lastPrinted>
  <dcterms:created xsi:type="dcterms:W3CDTF">2015-05-06T12:33:00Z</dcterms:created>
  <dcterms:modified xsi:type="dcterms:W3CDTF">2015-05-06T13:05:00Z</dcterms:modified>
</cp:coreProperties>
</file>